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EA" w:rsidRDefault="00054AEA" w:rsidP="00054AEA">
      <w:pPr>
        <w:pStyle w:val="Title"/>
        <w:bidi/>
        <w:spacing w:line="360" w:lineRule="auto"/>
        <w:jc w:val="center"/>
        <w:rPr>
          <w:rFonts w:asciiTheme="majorBidi" w:eastAsiaTheme="minorEastAsia" w:hAnsiTheme="majorBidi" w:cs="Times New Roman"/>
          <w:b/>
          <w:bCs/>
          <w:caps w:val="0"/>
          <w:color w:val="auto"/>
          <w:spacing w:val="0"/>
          <w:sz w:val="32"/>
          <w:szCs w:val="32"/>
        </w:rPr>
      </w:pPr>
      <w:r w:rsidRPr="00D15B29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نموذج </w:t>
      </w:r>
      <w:r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إفصاح وتعهد طلب إذن استيراد م</w:t>
      </w:r>
      <w:r w:rsidRPr="00753261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نتجات حيوية علاجية</w:t>
      </w:r>
    </w:p>
    <w:p w:rsidR="00054AEA" w:rsidRDefault="00054AEA" w:rsidP="00054AEA">
      <w:pPr>
        <w:pStyle w:val="Heading2"/>
        <w:spacing w:line="276" w:lineRule="auto"/>
        <w:ind w:left="360"/>
        <w:jc w:val="center"/>
        <w:rPr>
          <w:rFonts w:cs="mohammad bold art 1"/>
          <w:szCs w:val="28"/>
          <w:rtl/>
        </w:rPr>
      </w:pPr>
      <w:bookmarkStart w:id="0" w:name="_Toc524353043"/>
      <w:bookmarkStart w:id="1" w:name="_Toc19691741"/>
      <w:r w:rsidRPr="00DD091E">
        <w:rPr>
          <w:szCs w:val="28"/>
        </w:rPr>
        <w:t xml:space="preserve">Attestation for Importers of </w:t>
      </w:r>
      <w:bookmarkEnd w:id="0"/>
      <w:r>
        <w:rPr>
          <w:rFonts w:cs="mohammad bold art 1"/>
          <w:szCs w:val="28"/>
        </w:rPr>
        <w:t>Minimally Manipulated</w:t>
      </w:r>
      <w:r w:rsidRPr="00DD091E">
        <w:rPr>
          <w:rFonts w:cs="mohammad bold art 1"/>
          <w:szCs w:val="28"/>
        </w:rPr>
        <w:t xml:space="preserve"> Biological Products Intended for Human Application</w:t>
      </w:r>
      <w:bookmarkEnd w:id="1"/>
    </w:p>
    <w:p w:rsidR="00054AEA" w:rsidRPr="00155F71" w:rsidRDefault="00054AEA" w:rsidP="00054AEA">
      <w:pPr>
        <w:bidi/>
        <w:spacing w:after="0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</w:rPr>
      </w:pP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 xml:space="preserve">(يطبع على الورق الرسمي الخاص </w:t>
      </w: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بالمستورد</w:t>
      </w:r>
      <w:r w:rsidRPr="000D380E">
        <w:rPr>
          <w:rFonts w:ascii="Sakkal Majalla" w:hAnsi="Sakkal Majalla" w:cs="Sakkal Majalla"/>
          <w:color w:val="A6A6A6"/>
          <w:sz w:val="26"/>
          <w:szCs w:val="26"/>
          <w:rtl/>
        </w:rPr>
        <w:t>)</w:t>
      </w:r>
    </w:p>
    <w:p w:rsidR="00054AEA" w:rsidRPr="00753261" w:rsidRDefault="00054AEA" w:rsidP="00054AEA">
      <w:pPr>
        <w:jc w:val="center"/>
      </w:pPr>
    </w:p>
    <w:p w:rsidR="00054AEA" w:rsidRPr="00216AD5" w:rsidRDefault="00054AEA" w:rsidP="00054AEA">
      <w:pPr>
        <w:bidi/>
        <w:spacing w:after="0"/>
        <w:jc w:val="both"/>
        <w:rPr>
          <w:rFonts w:ascii="Sakkal Majalla" w:hAnsi="Sakkal Majalla" w:cs="Sakkal Majalla"/>
          <w:sz w:val="12"/>
          <w:szCs w:val="12"/>
        </w:rPr>
      </w:pPr>
    </w:p>
    <w:p w:rsidR="00054AEA" w:rsidRPr="004134AC" w:rsidRDefault="00054AEA" w:rsidP="00054AEA">
      <w:pPr>
        <w:bidi/>
        <w:spacing w:after="0"/>
        <w:jc w:val="both"/>
        <w:rPr>
          <w:rFonts w:ascii="Sakkal Majalla" w:hAnsi="Sakkal Majalla" w:cs="Sakkal Majalla"/>
          <w:sz w:val="26"/>
          <w:szCs w:val="26"/>
          <w:rtl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نحن </w:t>
      </w:r>
      <w:r w:rsidRPr="00010BB5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.................(اسم المنشأة) .............</w:t>
      </w:r>
      <w:r w:rsidRPr="00010BB5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سجل تجاري رقم </w:t>
      </w:r>
      <w:r w:rsidRPr="00457BD8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....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(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إن وجد) ......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و</w:t>
      </w:r>
      <w:r>
        <w:rPr>
          <w:rFonts w:ascii="Sakkal Majalla" w:hAnsi="Sakkal Majalla" w:cs="Sakkal Majalla"/>
          <w:sz w:val="26"/>
          <w:szCs w:val="26"/>
          <w:rtl/>
        </w:rPr>
        <w:t>إشارة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إلى طلبنا في نظام غد الالكتروني</w:t>
      </w:r>
      <w:r w:rsidRPr="009B6474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sz w:val="26"/>
          <w:szCs w:val="26"/>
          <w:rtl/>
        </w:rPr>
        <w:t xml:space="preserve">والمتضمن طلب إذن استيراد </w:t>
      </w:r>
      <w:r>
        <w:rPr>
          <w:rFonts w:ascii="Sakkal Majalla" w:hAnsi="Sakkal Majalla" w:cs="Sakkal Majalla" w:hint="cs"/>
          <w:sz w:val="26"/>
          <w:szCs w:val="26"/>
          <w:rtl/>
        </w:rPr>
        <w:t>منتجات حيوية علاجية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الواردة في الفاتورة / الفواتير أدناه:</w:t>
      </w:r>
    </w:p>
    <w:tbl>
      <w:tblPr>
        <w:bidiVisual/>
        <w:tblW w:w="8475" w:type="dxa"/>
        <w:tblInd w:w="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503"/>
        <w:gridCol w:w="1440"/>
        <w:gridCol w:w="1710"/>
        <w:gridCol w:w="1620"/>
        <w:gridCol w:w="1800"/>
      </w:tblGrid>
      <w:tr w:rsidR="00054AEA" w:rsidRPr="004134AC" w:rsidTr="00D777DD"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م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رقم الفاتورة</w:t>
            </w: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تاريخ الفاتورة</w:t>
            </w: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عدد البنود</w:t>
            </w: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الشركة المصنعة</w:t>
            </w: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بلد الصنع</w:t>
            </w:r>
          </w:p>
        </w:tc>
      </w:tr>
      <w:tr w:rsidR="00054AEA" w:rsidRPr="004134AC" w:rsidTr="00D777DD">
        <w:trPr>
          <w:trHeight w:val="429"/>
        </w:trPr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  <w:tr w:rsidR="00054AEA" w:rsidRPr="004134AC" w:rsidTr="00D777DD">
        <w:trPr>
          <w:trHeight w:val="429"/>
        </w:trPr>
        <w:tc>
          <w:tcPr>
            <w:tcW w:w="40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jc w:val="center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  <w:r w:rsidRPr="000140F7"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503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054AEA" w:rsidRPr="000140F7" w:rsidRDefault="00054AEA" w:rsidP="00D777DD">
            <w:pPr>
              <w:bidi/>
              <w:spacing w:after="0"/>
              <w:rPr>
                <w:rFonts w:ascii="Sakkal Majalla" w:eastAsia="Times New Roman" w:hAnsi="Sakkal Majalla" w:cs="Sakkal Majalla"/>
                <w:color w:val="000000"/>
                <w:sz w:val="26"/>
                <w:szCs w:val="26"/>
              </w:rPr>
            </w:pPr>
          </w:p>
        </w:tc>
      </w:tr>
    </w:tbl>
    <w:p w:rsidR="00054AEA" w:rsidRPr="002E1CD8" w:rsidRDefault="00054AEA" w:rsidP="00054AEA">
      <w:pPr>
        <w:bidi/>
        <w:spacing w:before="240" w:after="0"/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والقادمة عن طريق منفذ</w:t>
      </w:r>
      <w:r w:rsidRPr="00DC621A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.....................................................</w:t>
      </w:r>
      <w:r w:rsidRPr="004134AC">
        <w:rPr>
          <w:rFonts w:ascii="Sakkal Majalla" w:hAnsi="Sakkal Majalla" w:cs="Sakkal Majalla"/>
          <w:sz w:val="26"/>
          <w:szCs w:val="26"/>
        </w:rPr>
        <w:t xml:space="preserve"> 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نتعهد </w:t>
      </w:r>
      <w:r w:rsidRPr="004134AC">
        <w:rPr>
          <w:rFonts w:ascii="Sakkal Majalla" w:hAnsi="Sakkal Majalla" w:cs="Sakkal Majalla" w:hint="cs"/>
          <w:sz w:val="26"/>
          <w:szCs w:val="26"/>
          <w:rtl/>
        </w:rPr>
        <w:t>بالآتي:</w:t>
      </w:r>
    </w:p>
    <w:p w:rsidR="00054AEA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817C7">
        <w:rPr>
          <w:rFonts w:ascii="Sakkal Majalla" w:hAnsi="Sakkal Majalla" w:cs="Sakkal Majalla"/>
          <w:sz w:val="26"/>
          <w:szCs w:val="26"/>
          <w:rtl/>
        </w:rPr>
        <w:t xml:space="preserve">أن بنود الشحنة الوارد في الفاتورة / الفواتير مطابقة للشروط والمعايير الدولية. </w:t>
      </w:r>
    </w:p>
    <w:p w:rsidR="00054AEA" w:rsidRPr="004817C7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>أن جميع المستندات المرفقة والبيانات صحيحة ومرتبطة بالبنود المذكورة في الطلب.</w:t>
      </w:r>
    </w:p>
    <w:p w:rsidR="00054AEA" w:rsidRDefault="00054AEA" w:rsidP="00054AEA">
      <w:pPr>
        <w:pStyle w:val="ListParagraph"/>
        <w:numPr>
          <w:ilvl w:val="0"/>
          <w:numId w:val="7"/>
        </w:num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</w:rPr>
      </w:pPr>
      <w:bookmarkStart w:id="2" w:name="OLE_LINK3"/>
      <w:bookmarkStart w:id="3" w:name="OLE_LINK4"/>
      <w:r w:rsidRPr="000301CC">
        <w:rPr>
          <w:rFonts w:ascii="Sakkal Majalla" w:hAnsi="Sakkal Majalla" w:cs="Sakkal Majalla"/>
          <w:sz w:val="26"/>
          <w:szCs w:val="26"/>
          <w:rtl/>
        </w:rPr>
        <w:t>مراعاة شروط النقل والتخزين حسب متطلبات الهيئة العامة للغذاء والدواء وتوصيات الشركة الصانعة</w:t>
      </w:r>
      <w:bookmarkEnd w:id="2"/>
      <w:bookmarkEnd w:id="3"/>
      <w:r w:rsidRPr="000301CC">
        <w:rPr>
          <w:rFonts w:ascii="Sakkal Majalla" w:hAnsi="Sakkal Majalla" w:cs="Sakkal Majalla"/>
          <w:sz w:val="26"/>
          <w:szCs w:val="26"/>
          <w:rtl/>
        </w:rPr>
        <w:t xml:space="preserve"> مع إيضاح مكان التخزين بعد فسح الشحنة.</w:t>
      </w:r>
    </w:p>
    <w:p w:rsidR="00054AEA" w:rsidRDefault="00054AEA" w:rsidP="001D772F">
      <w:pPr>
        <w:pStyle w:val="ListParagraph"/>
        <w:numPr>
          <w:ilvl w:val="0"/>
          <w:numId w:val="7"/>
        </w:numPr>
        <w:bidi/>
        <w:spacing w:before="120" w:after="0" w:line="240" w:lineRule="auto"/>
        <w:contextualSpacing w:val="0"/>
        <w:jc w:val="both"/>
        <w:rPr>
          <w:rFonts w:ascii="Sakkal Majalla" w:hAnsi="Sakkal Majalla" w:cs="Sakkal Majalla"/>
          <w:sz w:val="26"/>
          <w:szCs w:val="26"/>
        </w:rPr>
      </w:pPr>
      <w:r w:rsidRPr="00586E63">
        <w:rPr>
          <w:rFonts w:ascii="Sakkal Majalla" w:hAnsi="Sakkal Majalla" w:cs="Sakkal Majalla" w:hint="cs"/>
          <w:sz w:val="26"/>
          <w:szCs w:val="26"/>
          <w:rtl/>
        </w:rPr>
        <w:t xml:space="preserve">إبلاع </w:t>
      </w:r>
      <w:r>
        <w:rPr>
          <w:rFonts w:ascii="Sakkal Majalla" w:hAnsi="Sakkal Majalla" w:cs="Sakkal Majalla" w:hint="cs"/>
          <w:sz w:val="26"/>
          <w:szCs w:val="26"/>
          <w:rtl/>
        </w:rPr>
        <w:t>المصنّع و</w:t>
      </w:r>
      <w:r w:rsidRPr="00586E63">
        <w:rPr>
          <w:rFonts w:ascii="Sakkal Majalla" w:hAnsi="Sakkal Majalla" w:cs="Sakkal Majalla" w:hint="cs"/>
          <w:sz w:val="26"/>
          <w:szCs w:val="26"/>
          <w:rtl/>
        </w:rPr>
        <w:t xml:space="preserve">الهيئة من خلال </w:t>
      </w:r>
      <w:hyperlink r:id="rId12" w:history="1">
        <w:r w:rsidRPr="00586E63">
          <w:rPr>
            <w:rStyle w:val="Hyperlink"/>
            <w:rFonts w:ascii="Sakkal Majalla" w:eastAsia="Times New Roman" w:hAnsi="Sakkal Majalla" w:cs="Sakkal Majalla"/>
            <w:sz w:val="26"/>
            <w:szCs w:val="26"/>
            <w:rtl/>
          </w:rPr>
          <w:t xml:space="preserve">المركز الوطني لبلاغات الأجهزة </w:t>
        </w:r>
        <w:r w:rsidR="001F7B3C" w:rsidRPr="001D772F">
          <w:rPr>
            <w:rStyle w:val="Hyperlink"/>
            <w:rFonts w:ascii="Sakkal Majalla" w:eastAsia="Times New Roman" w:hAnsi="Sakkal Majalla" w:cs="Sakkal Majalla" w:hint="cs"/>
            <w:sz w:val="26"/>
            <w:szCs w:val="26"/>
            <w:rtl/>
          </w:rPr>
          <w:t>والمستلزمات</w:t>
        </w:r>
        <w:bookmarkStart w:id="4" w:name="_GoBack"/>
        <w:bookmarkEnd w:id="4"/>
        <w:r w:rsidR="001F7B3C">
          <w:rPr>
            <w:rStyle w:val="Hyperlink"/>
            <w:rFonts w:ascii="Sakkal Majalla" w:eastAsia="Times New Roman" w:hAnsi="Sakkal Majalla" w:cs="Sakkal Majalla" w:hint="cs"/>
            <w:sz w:val="26"/>
            <w:szCs w:val="26"/>
            <w:rtl/>
          </w:rPr>
          <w:t xml:space="preserve"> </w:t>
        </w:r>
        <w:r w:rsidRPr="00586E63">
          <w:rPr>
            <w:rStyle w:val="Hyperlink"/>
            <w:rFonts w:ascii="Sakkal Majalla" w:eastAsia="Times New Roman" w:hAnsi="Sakkal Majalla" w:cs="Sakkal Majalla"/>
            <w:sz w:val="26"/>
            <w:szCs w:val="26"/>
            <w:rtl/>
          </w:rPr>
          <w:t>الطبية</w:t>
        </w:r>
      </w:hyperlink>
      <w:r w:rsidRPr="00586E63">
        <w:rPr>
          <w:rFonts w:ascii="Sakkal Majalla" w:eastAsia="Times New Roman" w:hAnsi="Sakkal Majalla" w:cs="Sakkal Majalla"/>
          <w:sz w:val="26"/>
          <w:szCs w:val="26"/>
          <w:rtl/>
        </w:rPr>
        <w:t xml:space="preserve"> </w:t>
      </w:r>
      <w:r w:rsidRPr="00586E63">
        <w:rPr>
          <w:rFonts w:ascii="Sakkal Majalla" w:eastAsia="Times New Roman" w:hAnsi="Sakkal Majalla" w:cs="Sakkal Majalla" w:hint="cs"/>
          <w:sz w:val="26"/>
          <w:szCs w:val="26"/>
          <w:rtl/>
        </w:rPr>
        <w:t xml:space="preserve">بشكل عاجل </w:t>
      </w:r>
      <w:r w:rsidRPr="00586E63">
        <w:rPr>
          <w:rFonts w:ascii="Sakkal Majalla" w:hAnsi="Sakkal Majalla" w:cs="Sakkal Majalla" w:hint="cs"/>
          <w:sz w:val="26"/>
          <w:szCs w:val="26"/>
          <w:rtl/>
        </w:rPr>
        <w:t xml:space="preserve">عن أي تفاعل ضار 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يحدث </w:t>
      </w:r>
      <w:r w:rsidRPr="00586E63">
        <w:rPr>
          <w:rFonts w:ascii="Sakkal Majalla" w:hAnsi="Sakkal Majalla" w:cs="Sakkal Majalla" w:hint="cs"/>
          <w:sz w:val="26"/>
          <w:szCs w:val="26"/>
          <w:rtl/>
        </w:rPr>
        <w:t>بسبب استخدام المنتج</w:t>
      </w:r>
      <w:r w:rsidRPr="00586E63">
        <w:rPr>
          <w:rFonts w:ascii="Sakkal Majalla" w:hAnsi="Sakkal Majalla" w:cs="Sakkal Majalla"/>
          <w:sz w:val="26"/>
          <w:szCs w:val="26"/>
          <w:rtl/>
        </w:rPr>
        <w:t>.</w:t>
      </w:r>
    </w:p>
    <w:p w:rsidR="00054AEA" w:rsidRPr="00D2597C" w:rsidRDefault="00054AEA" w:rsidP="00054AEA">
      <w:pPr>
        <w:pStyle w:val="ListParagraph"/>
        <w:numPr>
          <w:ilvl w:val="0"/>
          <w:numId w:val="7"/>
        </w:numPr>
        <w:bidi/>
        <w:spacing w:before="120" w:after="0" w:line="240" w:lineRule="auto"/>
        <w:contextualSpacing w:val="0"/>
        <w:jc w:val="both"/>
        <w:rPr>
          <w:rFonts w:ascii="Sakkal Majalla" w:hAnsi="Sakkal Majalla" w:cs="Sakkal Majalla"/>
          <w:sz w:val="26"/>
          <w:szCs w:val="26"/>
        </w:rPr>
      </w:pPr>
      <w:r w:rsidRPr="00BD29B4">
        <w:rPr>
          <w:rFonts w:ascii="Sakkal Majalla" w:hAnsi="Sakkal Majalla" w:cs="Sakkal Majalla" w:hint="cs"/>
          <w:sz w:val="26"/>
          <w:szCs w:val="26"/>
          <w:rtl/>
        </w:rPr>
        <w:t>تعقب/تتبع المنتج اثناء الاستخدام والاحتفاظ ب</w:t>
      </w:r>
      <w:r>
        <w:rPr>
          <w:rFonts w:ascii="Sakkal Majalla" w:hAnsi="Sakkal Majalla" w:cs="Sakkal Majalla" w:hint="cs"/>
          <w:sz w:val="26"/>
          <w:szCs w:val="26"/>
          <w:rtl/>
        </w:rPr>
        <w:t>المستندات وال</w:t>
      </w:r>
      <w:r w:rsidRPr="00BD29B4">
        <w:rPr>
          <w:rFonts w:ascii="Sakkal Majalla" w:hAnsi="Sakkal Majalla" w:cs="Sakkal Majalla" w:hint="cs"/>
          <w:sz w:val="26"/>
          <w:szCs w:val="26"/>
          <w:rtl/>
        </w:rPr>
        <w:t xml:space="preserve">سجلات </w:t>
      </w:r>
      <w:r>
        <w:rPr>
          <w:rFonts w:ascii="Sakkal Majalla" w:hAnsi="Sakkal Majalla" w:cs="Sakkal Majalla" w:hint="cs"/>
          <w:sz w:val="26"/>
          <w:szCs w:val="26"/>
          <w:rtl/>
        </w:rPr>
        <w:t>ذات العلاقة</w:t>
      </w:r>
      <w:r w:rsidRPr="00BD29B4">
        <w:rPr>
          <w:rFonts w:ascii="Sakkal Majalla" w:eastAsia="Times New Roman" w:hAnsi="Sakkal Majalla" w:cs="Sakkal Majalla" w:hint="cs"/>
          <w:color w:val="000000"/>
          <w:sz w:val="26"/>
          <w:szCs w:val="26"/>
          <w:rtl/>
        </w:rPr>
        <w:t>.</w:t>
      </w:r>
    </w:p>
    <w:p w:rsidR="00054AEA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إحضار أصل الفاتورة وشهادة المنشأ لدى منفذ الوصول.</w:t>
      </w:r>
    </w:p>
    <w:p w:rsidR="00054AEA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استخدام المواد المطلوب استيرادها في الأغراض المجلوبة من أجله</w:t>
      </w:r>
      <w:r>
        <w:rPr>
          <w:rFonts w:ascii="Sakkal Majalla" w:hAnsi="Sakkal Majalla" w:cs="Sakkal Majalla" w:hint="cs"/>
          <w:sz w:val="26"/>
          <w:szCs w:val="26"/>
          <w:rtl/>
        </w:rPr>
        <w:t>ا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بالإضافة إلى عدم تداولها في غير الأماكن المخصصة لذلك </w:t>
      </w:r>
      <w:r w:rsidRPr="004134AC">
        <w:rPr>
          <w:rFonts w:ascii="Sakkal Majalla" w:hAnsi="Sakkal Majalla" w:cs="Sakkal Majalla" w:hint="cs"/>
          <w:sz w:val="26"/>
          <w:szCs w:val="26"/>
          <w:rtl/>
        </w:rPr>
        <w:t>وتحمل جميع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 الأضرار الناجمة عن سوء استخدام المواد المذكورة في طلب إذن الاستيراد أو استخدامها في غير الغرض الذي جلبت من أجله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054AEA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الأفراد القائمين بالعمل مؤهلين علمياً وعملياً.</w:t>
      </w:r>
    </w:p>
    <w:p w:rsidR="00054AEA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الاحتفاظ بالمستندات وسجلات بيانات الكميات الواردة والمنصرفة والمستهلكة سنوياً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054AEA" w:rsidRPr="00216AD5" w:rsidRDefault="00054AEA" w:rsidP="00054AEA">
      <w:pPr>
        <w:pStyle w:val="ListParagraph"/>
        <w:numPr>
          <w:ilvl w:val="0"/>
          <w:numId w:val="7"/>
        </w:numPr>
        <w:bidi/>
        <w:spacing w:before="240" w:after="0" w:line="240" w:lineRule="auto"/>
        <w:ind w:left="714" w:hanging="357"/>
        <w:jc w:val="both"/>
        <w:rPr>
          <w:rFonts w:ascii="Sakkal Majalla" w:hAnsi="Sakkal Majalla" w:cs="Sakkal Majalla"/>
          <w:sz w:val="26"/>
          <w:szCs w:val="26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بنود الشحنة الواردة في الفاتورة المذكورة أعلاه تحتوي على</w:t>
      </w:r>
      <w:r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054AEA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10.1 </w:t>
      </w:r>
      <w:r w:rsidRPr="00B11E01">
        <w:rPr>
          <w:rFonts w:ascii="Sakkal Majalla" w:hAnsi="Sakkal Majalla" w:cs="Sakkal Majalla"/>
          <w:sz w:val="28"/>
          <w:szCs w:val="28"/>
          <w:rtl/>
        </w:rPr>
        <w:t>مواد مشعة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054AEA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المادة المشعة: 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p w:rsidR="00054AEA" w:rsidRPr="00216AD5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10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.2 </w:t>
      </w:r>
      <w:r w:rsidRPr="00216AD5">
        <w:rPr>
          <w:rFonts w:ascii="Sakkal Majalla" w:hAnsi="Sakkal Majalla" w:cs="Sakkal Majalla"/>
          <w:sz w:val="28"/>
          <w:szCs w:val="28"/>
          <w:rtl/>
        </w:rPr>
        <w:t>مواد كيمائية خاضعة لرقابة الأمن العام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         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>لا</w:t>
      </w:r>
    </w:p>
    <w:p w:rsidR="00054AEA" w:rsidRPr="007827EF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المادة الكيمائية: 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p w:rsidR="00054AEA" w:rsidRPr="00216AD5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>10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.3  </w:t>
      </w:r>
      <w:r w:rsidRPr="00216AD5">
        <w:rPr>
          <w:rFonts w:ascii="Sakkal Majalla" w:hAnsi="Sakkal Majalla" w:cs="Sakkal Majalla"/>
          <w:sz w:val="28"/>
          <w:szCs w:val="28"/>
          <w:rtl/>
        </w:rPr>
        <w:t>مواد مخدرة</w:t>
      </w:r>
      <w:r w:rsidRPr="00216AD5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sym w:font="Wingdings 2" w:char="F035"/>
      </w:r>
      <w:r w:rsidRPr="00216AD5">
        <w:rPr>
          <w:rFonts w:ascii="Sakkal Majalla" w:hAnsi="Sakkal Majalla" w:cs="Sakkal Majalla"/>
          <w:sz w:val="28"/>
          <w:szCs w:val="28"/>
          <w:rtl/>
        </w:rPr>
        <w:t>لا</w:t>
      </w:r>
    </w:p>
    <w:p w:rsidR="00054AEA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اسم المادة المخدرة: ............................................................................</w:t>
      </w:r>
      <w:r>
        <w:rPr>
          <w:rFonts w:ascii="Sakkal Majalla" w:hAnsi="Sakkal Majalla" w:cs="Sakkal Majalla"/>
          <w:sz w:val="28"/>
          <w:szCs w:val="28"/>
          <w:rtl/>
        </w:rPr>
        <w:t>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p w:rsidR="00054AEA" w:rsidRPr="00216AD5" w:rsidRDefault="00054AEA" w:rsidP="00054AEA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063"/>
      </w:tblGrid>
      <w:tr w:rsidR="00054AEA" w:rsidRPr="00457BD8" w:rsidTr="00D777DD">
        <w:trPr>
          <w:trHeight w:val="341"/>
        </w:trPr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4AEA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  <w:p w:rsidR="00054AEA" w:rsidRPr="00457BD8" w:rsidRDefault="00054AEA" w:rsidP="00D777DD">
            <w:pPr>
              <w:bidi/>
              <w:spacing w:after="0"/>
              <w:contextualSpacing/>
              <w:jc w:val="center"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/>
                <w:rtl/>
              </w:rPr>
              <w:t>الختم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54AEA" w:rsidRPr="00457BD8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اسم الشخص المســؤول:</w:t>
            </w:r>
          </w:p>
        </w:tc>
      </w:tr>
      <w:tr w:rsidR="00054AEA" w:rsidRPr="00457BD8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EA" w:rsidRPr="00457BD8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54AEA" w:rsidRPr="00457BD8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 xml:space="preserve">المسمى الوظيفــــــــــي: </w:t>
            </w:r>
          </w:p>
        </w:tc>
      </w:tr>
      <w:tr w:rsidR="00054AEA" w:rsidRPr="00457BD8" w:rsidTr="00D777DD">
        <w:trPr>
          <w:trHeight w:val="341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EA" w:rsidRPr="00457BD8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54AEA" w:rsidRPr="00457BD8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التوقيــــــــــــــــــــــــع:</w:t>
            </w:r>
          </w:p>
        </w:tc>
      </w:tr>
      <w:tr w:rsidR="00054AEA" w:rsidRPr="00F70460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4AEA" w:rsidRPr="00457BD8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054AEA" w:rsidRPr="00F70460" w:rsidRDefault="00054AEA" w:rsidP="00D777DD">
            <w:pPr>
              <w:bidi/>
              <w:spacing w:after="0"/>
              <w:contextualSpacing/>
              <w:rPr>
                <w:rFonts w:ascii="Times New Roman" w:hAnsi="Times New Roman" w:cs="mohammad bold art 1"/>
                <w:rtl/>
              </w:rPr>
            </w:pPr>
            <w:r w:rsidRPr="00457BD8">
              <w:rPr>
                <w:rFonts w:ascii="Times New Roman" w:hAnsi="Times New Roman" w:cs="mohammad bold art 1" w:hint="cs"/>
                <w:rtl/>
              </w:rPr>
              <w:t>التاريـــــــــــــــــــــــخ:</w:t>
            </w:r>
          </w:p>
        </w:tc>
      </w:tr>
    </w:tbl>
    <w:p w:rsidR="00591198" w:rsidRPr="00054AEA" w:rsidRDefault="00591198" w:rsidP="00054AEA">
      <w:pPr>
        <w:rPr>
          <w:rtl/>
        </w:rPr>
      </w:pPr>
    </w:p>
    <w:sectPr w:rsidR="00591198" w:rsidRPr="00054AEA" w:rsidSect="00B022CE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FF" w:rsidRDefault="008E21FF" w:rsidP="00343FCF">
      <w:pPr>
        <w:spacing w:after="0" w:line="240" w:lineRule="auto"/>
      </w:pPr>
      <w:r>
        <w:separator/>
      </w:r>
    </w:p>
  </w:endnote>
  <w:endnote w:type="continuationSeparator" w:id="0">
    <w:p w:rsidR="008E21FF" w:rsidRDefault="008E21FF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FF" w:rsidRDefault="008E21FF" w:rsidP="00343FCF">
      <w:pPr>
        <w:spacing w:after="0" w:line="240" w:lineRule="auto"/>
      </w:pPr>
      <w:r>
        <w:separator/>
      </w:r>
    </w:p>
  </w:footnote>
  <w:footnote w:type="continuationSeparator" w:id="0">
    <w:p w:rsidR="008E21FF" w:rsidRDefault="008E21FF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0BC"/>
    <w:multiLevelType w:val="hybridMultilevel"/>
    <w:tmpl w:val="7AA81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103B6"/>
    <w:rsid w:val="00026FAF"/>
    <w:rsid w:val="00030C6B"/>
    <w:rsid w:val="00037939"/>
    <w:rsid w:val="00054AEA"/>
    <w:rsid w:val="00071B1E"/>
    <w:rsid w:val="0008105D"/>
    <w:rsid w:val="00086188"/>
    <w:rsid w:val="0009738C"/>
    <w:rsid w:val="000A7E11"/>
    <w:rsid w:val="000E559F"/>
    <w:rsid w:val="001453A6"/>
    <w:rsid w:val="001B5714"/>
    <w:rsid w:val="001D772F"/>
    <w:rsid w:val="001F5CEA"/>
    <w:rsid w:val="001F7B3C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3409F"/>
    <w:rsid w:val="00343FCF"/>
    <w:rsid w:val="00376219"/>
    <w:rsid w:val="003A5E08"/>
    <w:rsid w:val="00411815"/>
    <w:rsid w:val="00436962"/>
    <w:rsid w:val="00445598"/>
    <w:rsid w:val="00463646"/>
    <w:rsid w:val="00472903"/>
    <w:rsid w:val="00475467"/>
    <w:rsid w:val="004943F6"/>
    <w:rsid w:val="004B305E"/>
    <w:rsid w:val="00513B3A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C14B0"/>
    <w:rsid w:val="006D7E48"/>
    <w:rsid w:val="006F624A"/>
    <w:rsid w:val="00700D36"/>
    <w:rsid w:val="00735D46"/>
    <w:rsid w:val="0077398D"/>
    <w:rsid w:val="007A3D43"/>
    <w:rsid w:val="007C4269"/>
    <w:rsid w:val="007C7A8E"/>
    <w:rsid w:val="007D0566"/>
    <w:rsid w:val="007E68B8"/>
    <w:rsid w:val="007F0C63"/>
    <w:rsid w:val="00804083"/>
    <w:rsid w:val="008264E3"/>
    <w:rsid w:val="00826BCA"/>
    <w:rsid w:val="008E21FF"/>
    <w:rsid w:val="008F1C5F"/>
    <w:rsid w:val="009171E7"/>
    <w:rsid w:val="00927BFF"/>
    <w:rsid w:val="00943098"/>
    <w:rsid w:val="00954C70"/>
    <w:rsid w:val="00963A65"/>
    <w:rsid w:val="00A50511"/>
    <w:rsid w:val="00A83391"/>
    <w:rsid w:val="00AA3DC3"/>
    <w:rsid w:val="00B022CE"/>
    <w:rsid w:val="00B6272B"/>
    <w:rsid w:val="00BB5858"/>
    <w:rsid w:val="00BC38F3"/>
    <w:rsid w:val="00BD552D"/>
    <w:rsid w:val="00C34B72"/>
    <w:rsid w:val="00C96382"/>
    <w:rsid w:val="00CD065E"/>
    <w:rsid w:val="00CE2664"/>
    <w:rsid w:val="00D10637"/>
    <w:rsid w:val="00D13E23"/>
    <w:rsid w:val="00D14FCC"/>
    <w:rsid w:val="00D2367B"/>
    <w:rsid w:val="00D270EC"/>
    <w:rsid w:val="00D352DC"/>
    <w:rsid w:val="00D633C6"/>
    <w:rsid w:val="00D724E2"/>
    <w:rsid w:val="00D750F6"/>
    <w:rsid w:val="00D85BC9"/>
    <w:rsid w:val="00DD47C8"/>
    <w:rsid w:val="00E4275C"/>
    <w:rsid w:val="00E47566"/>
    <w:rsid w:val="00E47A53"/>
    <w:rsid w:val="00E8339E"/>
    <w:rsid w:val="00EB7C9B"/>
    <w:rsid w:val="00ED1920"/>
    <w:rsid w:val="00F028C5"/>
    <w:rsid w:val="00F2008F"/>
    <w:rsid w:val="00F271D2"/>
    <w:rsid w:val="00F6062E"/>
    <w:rsid w:val="00F623FC"/>
    <w:rsid w:val="00F838F3"/>
    <w:rsid w:val="00F95B7C"/>
    <w:rsid w:val="00FA0E05"/>
    <w:rsid w:val="00FA5802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0EA05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EA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cmdr.sfda.gov.s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AAE448-8A76-4220-B4F2-B083D97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Saad M. Al-Shried</cp:lastModifiedBy>
  <cp:revision>3</cp:revision>
  <cp:lastPrinted>2020-01-08T13:28:00Z</cp:lastPrinted>
  <dcterms:created xsi:type="dcterms:W3CDTF">2022-02-09T06:37:00Z</dcterms:created>
  <dcterms:modified xsi:type="dcterms:W3CDTF">2022-02-09T11:10:00Z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