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AB" w:rsidRPr="00AB22AB" w:rsidRDefault="00AB22AB" w:rsidP="008F6B49">
      <w:pPr>
        <w:pStyle w:val="Heading2"/>
        <w:spacing w:line="276" w:lineRule="auto"/>
        <w:ind w:left="360"/>
        <w:jc w:val="center"/>
        <w:rPr>
          <w:rFonts w:asciiTheme="majorBidi" w:hAnsiTheme="majorBidi"/>
          <w:sz w:val="26"/>
          <w:szCs w:val="26"/>
          <w:rtl/>
        </w:rPr>
      </w:pPr>
      <w:bookmarkStart w:id="0" w:name="_Toc524353043"/>
      <w:bookmarkStart w:id="1" w:name="_Toc19691741"/>
      <w:r w:rsidRPr="00AB22AB">
        <w:rPr>
          <w:rFonts w:asciiTheme="majorBidi" w:hAnsiTheme="majorBidi"/>
          <w:sz w:val="26"/>
          <w:szCs w:val="26"/>
        </w:rPr>
        <w:t xml:space="preserve">Attestation for Importers of </w:t>
      </w:r>
      <w:bookmarkEnd w:id="0"/>
      <w:r w:rsidRPr="00AB22AB">
        <w:rPr>
          <w:rFonts w:asciiTheme="majorBidi" w:hAnsiTheme="majorBidi"/>
          <w:sz w:val="26"/>
          <w:szCs w:val="26"/>
        </w:rPr>
        <w:t>Minimally Manipula</w:t>
      </w:r>
      <w:bookmarkStart w:id="2" w:name="_GoBack"/>
      <w:bookmarkEnd w:id="2"/>
      <w:r w:rsidRPr="00AB22AB">
        <w:rPr>
          <w:rFonts w:asciiTheme="majorBidi" w:hAnsiTheme="majorBidi"/>
          <w:sz w:val="26"/>
          <w:szCs w:val="26"/>
        </w:rPr>
        <w:t>ted Biological Products Intended for Human Application</w:t>
      </w:r>
      <w:bookmarkEnd w:id="1"/>
    </w:p>
    <w:p w:rsidR="00AB22AB" w:rsidRPr="003B69B8" w:rsidRDefault="00AB22AB" w:rsidP="008F6B49">
      <w:pPr>
        <w:bidi w:val="0"/>
        <w:spacing w:line="276" w:lineRule="auto"/>
        <w:jc w:val="center"/>
        <w:rPr>
          <w:b/>
          <w:bCs/>
          <w:lang w:bidi="ar-EG"/>
        </w:rPr>
      </w:pPr>
      <w:r>
        <w:rPr>
          <w:b/>
          <w:bCs/>
          <w:lang w:bidi="ar-EG"/>
        </w:rPr>
        <w:t>(</w:t>
      </w:r>
      <w:r w:rsidRPr="003B69B8">
        <w:rPr>
          <w:b/>
          <w:bCs/>
          <w:lang w:bidi="ar-EG"/>
        </w:rPr>
        <w:t>Printed on the importer's official paper)</w:t>
      </w:r>
    </w:p>
    <w:p w:rsidR="00AB22AB" w:rsidRDefault="00AB22AB" w:rsidP="007A3464">
      <w:pPr>
        <w:tabs>
          <w:tab w:val="left" w:pos="2115"/>
        </w:tabs>
        <w:bidi w:val="0"/>
        <w:spacing w:line="276" w:lineRule="auto"/>
        <w:jc w:val="lowKashida"/>
        <w:rPr>
          <w:lang w:bidi="ar-EG"/>
        </w:rPr>
      </w:pPr>
      <w:r>
        <w:rPr>
          <w:lang w:bidi="ar-EG"/>
        </w:rPr>
        <w:t xml:space="preserve">We, (Establishment Name)...............has commercial registration number.... (If any)... ....and with reference to our request in the </w:t>
      </w:r>
      <w:proofErr w:type="spellStart"/>
      <w:r>
        <w:rPr>
          <w:lang w:bidi="ar-EG"/>
        </w:rPr>
        <w:t>Ghad</w:t>
      </w:r>
      <w:proofErr w:type="spellEnd"/>
      <w:r>
        <w:rPr>
          <w:lang w:bidi="ar-EG"/>
        </w:rPr>
        <w:t xml:space="preserve"> electronic system, which includes a request for permission to import </w:t>
      </w:r>
      <w:r w:rsidR="007A3464" w:rsidRPr="007A3464">
        <w:rPr>
          <w:lang w:bidi="ar-EG"/>
        </w:rPr>
        <w:t>Bio</w:t>
      </w:r>
      <w:r w:rsidR="007A3464">
        <w:rPr>
          <w:lang w:bidi="ar-EG"/>
        </w:rPr>
        <w:t>-</w:t>
      </w:r>
      <w:r w:rsidR="007A3464" w:rsidRPr="007A3464">
        <w:rPr>
          <w:lang w:bidi="ar-EG"/>
        </w:rPr>
        <w:t>therapeutic products co</w:t>
      </w:r>
      <w:r w:rsidR="007A3464">
        <w:rPr>
          <w:lang w:bidi="ar-EG"/>
        </w:rPr>
        <w:t>ntained in the invoice(s) below</w:t>
      </w:r>
      <w:r>
        <w:rPr>
          <w:lang w:bidi="ar-EG"/>
        </w:rPr>
        <w:t>:</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34"/>
        <w:gridCol w:w="1622"/>
        <w:gridCol w:w="1594"/>
        <w:gridCol w:w="1461"/>
        <w:gridCol w:w="1967"/>
        <w:gridCol w:w="1550"/>
      </w:tblGrid>
      <w:tr w:rsidR="00AB22AB" w:rsidTr="003C3B9E">
        <w:tc>
          <w:tcPr>
            <w:tcW w:w="1502" w:type="dxa"/>
          </w:tcPr>
          <w:p w:rsidR="00AB22AB" w:rsidRDefault="00AB22AB" w:rsidP="008F6B49">
            <w:pPr>
              <w:tabs>
                <w:tab w:val="left" w:pos="2115"/>
              </w:tabs>
              <w:bidi w:val="0"/>
              <w:spacing w:line="276" w:lineRule="auto"/>
              <w:jc w:val="lowKashida"/>
              <w:rPr>
                <w:lang w:bidi="ar-EG"/>
              </w:rPr>
            </w:pPr>
            <w:r>
              <w:rPr>
                <w:lang w:bidi="ar-EG"/>
              </w:rPr>
              <w:t>SL. No</w:t>
            </w:r>
          </w:p>
        </w:tc>
        <w:tc>
          <w:tcPr>
            <w:tcW w:w="1666" w:type="dxa"/>
          </w:tcPr>
          <w:p w:rsidR="00AB22AB" w:rsidRDefault="00AB22AB" w:rsidP="008F6B49">
            <w:pPr>
              <w:tabs>
                <w:tab w:val="left" w:pos="2115"/>
              </w:tabs>
              <w:bidi w:val="0"/>
              <w:spacing w:line="276" w:lineRule="auto"/>
              <w:jc w:val="lowKashida"/>
              <w:rPr>
                <w:lang w:bidi="ar-EG"/>
              </w:rPr>
            </w:pPr>
            <w:r>
              <w:rPr>
                <w:lang w:bidi="ar-EG"/>
              </w:rPr>
              <w:t>Invoice Number</w:t>
            </w:r>
          </w:p>
        </w:tc>
        <w:tc>
          <w:tcPr>
            <w:tcW w:w="1641" w:type="dxa"/>
          </w:tcPr>
          <w:p w:rsidR="00AB22AB" w:rsidRDefault="00AB22AB" w:rsidP="008F6B49">
            <w:pPr>
              <w:tabs>
                <w:tab w:val="left" w:pos="2115"/>
              </w:tabs>
              <w:bidi w:val="0"/>
              <w:spacing w:line="276" w:lineRule="auto"/>
              <w:jc w:val="lowKashida"/>
              <w:rPr>
                <w:lang w:bidi="ar-EG"/>
              </w:rPr>
            </w:pPr>
            <w:r>
              <w:rPr>
                <w:lang w:bidi="ar-EG"/>
              </w:rPr>
              <w:t>Invoice Date</w:t>
            </w:r>
          </w:p>
        </w:tc>
        <w:tc>
          <w:tcPr>
            <w:tcW w:w="1492" w:type="dxa"/>
          </w:tcPr>
          <w:p w:rsidR="00AB22AB" w:rsidRDefault="00AB22AB" w:rsidP="008F6B49">
            <w:pPr>
              <w:tabs>
                <w:tab w:val="left" w:pos="2115"/>
              </w:tabs>
              <w:bidi w:val="0"/>
              <w:spacing w:line="276" w:lineRule="auto"/>
              <w:jc w:val="lowKashida"/>
              <w:rPr>
                <w:lang w:bidi="ar-EG"/>
              </w:rPr>
            </w:pPr>
            <w:r w:rsidRPr="003C1140">
              <w:rPr>
                <w:lang w:bidi="ar-EG"/>
              </w:rPr>
              <w:t>Number of items</w:t>
            </w:r>
          </w:p>
        </w:tc>
        <w:tc>
          <w:tcPr>
            <w:tcW w:w="2000" w:type="dxa"/>
          </w:tcPr>
          <w:p w:rsidR="00AB22AB" w:rsidRDefault="00AB22AB" w:rsidP="008F6B49">
            <w:pPr>
              <w:tabs>
                <w:tab w:val="left" w:pos="2115"/>
              </w:tabs>
              <w:bidi w:val="0"/>
              <w:spacing w:line="276" w:lineRule="auto"/>
              <w:jc w:val="lowKashida"/>
              <w:rPr>
                <w:lang w:bidi="ar-EG"/>
              </w:rPr>
            </w:pPr>
            <w:r>
              <w:rPr>
                <w:lang w:bidi="ar-EG"/>
              </w:rPr>
              <w:t xml:space="preserve">Manufacture </w:t>
            </w:r>
          </w:p>
        </w:tc>
        <w:tc>
          <w:tcPr>
            <w:tcW w:w="1553" w:type="dxa"/>
          </w:tcPr>
          <w:p w:rsidR="00AB22AB" w:rsidRDefault="00AB22AB" w:rsidP="008F6B49">
            <w:pPr>
              <w:tabs>
                <w:tab w:val="left" w:pos="2115"/>
              </w:tabs>
              <w:bidi w:val="0"/>
              <w:spacing w:line="276" w:lineRule="auto"/>
              <w:jc w:val="lowKashida"/>
              <w:rPr>
                <w:lang w:bidi="ar-EG"/>
              </w:rPr>
            </w:pPr>
            <w:r w:rsidRPr="003C1140">
              <w:rPr>
                <w:lang w:bidi="ar-EG"/>
              </w:rPr>
              <w:t>Country of manufacture</w:t>
            </w:r>
          </w:p>
        </w:tc>
      </w:tr>
      <w:tr w:rsidR="00AB22AB" w:rsidTr="003C3B9E">
        <w:tc>
          <w:tcPr>
            <w:tcW w:w="1502" w:type="dxa"/>
          </w:tcPr>
          <w:p w:rsidR="00AB22AB" w:rsidRDefault="00AB22AB" w:rsidP="008F6B49">
            <w:pPr>
              <w:tabs>
                <w:tab w:val="left" w:pos="2115"/>
              </w:tabs>
              <w:bidi w:val="0"/>
              <w:spacing w:line="276" w:lineRule="auto"/>
              <w:jc w:val="lowKashida"/>
              <w:rPr>
                <w:lang w:bidi="ar-EG"/>
              </w:rPr>
            </w:pPr>
            <w:r>
              <w:rPr>
                <w:lang w:bidi="ar-EG"/>
              </w:rPr>
              <w:t>1</w:t>
            </w:r>
          </w:p>
        </w:tc>
        <w:tc>
          <w:tcPr>
            <w:tcW w:w="1666" w:type="dxa"/>
          </w:tcPr>
          <w:p w:rsidR="00AB22AB" w:rsidRDefault="00AB22AB" w:rsidP="008F6B49">
            <w:pPr>
              <w:tabs>
                <w:tab w:val="left" w:pos="2115"/>
              </w:tabs>
              <w:bidi w:val="0"/>
              <w:spacing w:line="276" w:lineRule="auto"/>
              <w:jc w:val="lowKashida"/>
              <w:rPr>
                <w:lang w:bidi="ar-EG"/>
              </w:rPr>
            </w:pPr>
          </w:p>
        </w:tc>
        <w:tc>
          <w:tcPr>
            <w:tcW w:w="1641" w:type="dxa"/>
          </w:tcPr>
          <w:p w:rsidR="00AB22AB" w:rsidRDefault="00AB22AB" w:rsidP="008F6B49">
            <w:pPr>
              <w:tabs>
                <w:tab w:val="left" w:pos="2115"/>
              </w:tabs>
              <w:bidi w:val="0"/>
              <w:spacing w:line="276" w:lineRule="auto"/>
              <w:jc w:val="lowKashida"/>
              <w:rPr>
                <w:lang w:bidi="ar-EG"/>
              </w:rPr>
            </w:pPr>
          </w:p>
        </w:tc>
        <w:tc>
          <w:tcPr>
            <w:tcW w:w="1492" w:type="dxa"/>
          </w:tcPr>
          <w:p w:rsidR="00AB22AB" w:rsidRDefault="00AB22AB" w:rsidP="008F6B49">
            <w:pPr>
              <w:tabs>
                <w:tab w:val="left" w:pos="2115"/>
              </w:tabs>
              <w:bidi w:val="0"/>
              <w:spacing w:line="276" w:lineRule="auto"/>
              <w:jc w:val="lowKashida"/>
              <w:rPr>
                <w:lang w:bidi="ar-EG"/>
              </w:rPr>
            </w:pPr>
          </w:p>
        </w:tc>
        <w:tc>
          <w:tcPr>
            <w:tcW w:w="2000" w:type="dxa"/>
          </w:tcPr>
          <w:p w:rsidR="00AB22AB" w:rsidRDefault="00AB22AB" w:rsidP="008F6B49">
            <w:pPr>
              <w:tabs>
                <w:tab w:val="left" w:pos="2115"/>
              </w:tabs>
              <w:bidi w:val="0"/>
              <w:spacing w:line="276" w:lineRule="auto"/>
              <w:jc w:val="lowKashida"/>
              <w:rPr>
                <w:lang w:bidi="ar-EG"/>
              </w:rPr>
            </w:pPr>
          </w:p>
        </w:tc>
        <w:tc>
          <w:tcPr>
            <w:tcW w:w="1553" w:type="dxa"/>
          </w:tcPr>
          <w:p w:rsidR="00AB22AB" w:rsidRDefault="00AB22AB" w:rsidP="008F6B49">
            <w:pPr>
              <w:tabs>
                <w:tab w:val="left" w:pos="2115"/>
              </w:tabs>
              <w:bidi w:val="0"/>
              <w:spacing w:line="276" w:lineRule="auto"/>
              <w:jc w:val="lowKashida"/>
              <w:rPr>
                <w:lang w:bidi="ar-EG"/>
              </w:rPr>
            </w:pPr>
          </w:p>
        </w:tc>
      </w:tr>
      <w:tr w:rsidR="00AB22AB" w:rsidTr="003C3B9E">
        <w:tc>
          <w:tcPr>
            <w:tcW w:w="1502" w:type="dxa"/>
          </w:tcPr>
          <w:p w:rsidR="00AB22AB" w:rsidRDefault="00AB22AB" w:rsidP="008F6B49">
            <w:pPr>
              <w:tabs>
                <w:tab w:val="left" w:pos="2115"/>
              </w:tabs>
              <w:bidi w:val="0"/>
              <w:spacing w:line="276" w:lineRule="auto"/>
              <w:jc w:val="lowKashida"/>
              <w:rPr>
                <w:lang w:bidi="ar-EG"/>
              </w:rPr>
            </w:pPr>
            <w:r>
              <w:rPr>
                <w:lang w:bidi="ar-EG"/>
              </w:rPr>
              <w:t>2</w:t>
            </w:r>
          </w:p>
        </w:tc>
        <w:tc>
          <w:tcPr>
            <w:tcW w:w="1666" w:type="dxa"/>
          </w:tcPr>
          <w:p w:rsidR="00AB22AB" w:rsidRDefault="00AB22AB" w:rsidP="008F6B49">
            <w:pPr>
              <w:tabs>
                <w:tab w:val="left" w:pos="2115"/>
              </w:tabs>
              <w:bidi w:val="0"/>
              <w:spacing w:line="276" w:lineRule="auto"/>
              <w:jc w:val="lowKashida"/>
              <w:rPr>
                <w:lang w:bidi="ar-EG"/>
              </w:rPr>
            </w:pPr>
          </w:p>
        </w:tc>
        <w:tc>
          <w:tcPr>
            <w:tcW w:w="1641" w:type="dxa"/>
          </w:tcPr>
          <w:p w:rsidR="00AB22AB" w:rsidRDefault="00AB22AB" w:rsidP="008F6B49">
            <w:pPr>
              <w:tabs>
                <w:tab w:val="left" w:pos="2115"/>
              </w:tabs>
              <w:bidi w:val="0"/>
              <w:spacing w:line="276" w:lineRule="auto"/>
              <w:jc w:val="lowKashida"/>
              <w:rPr>
                <w:lang w:bidi="ar-EG"/>
              </w:rPr>
            </w:pPr>
          </w:p>
        </w:tc>
        <w:tc>
          <w:tcPr>
            <w:tcW w:w="1492" w:type="dxa"/>
          </w:tcPr>
          <w:p w:rsidR="00AB22AB" w:rsidRDefault="00AB22AB" w:rsidP="008F6B49">
            <w:pPr>
              <w:tabs>
                <w:tab w:val="left" w:pos="2115"/>
              </w:tabs>
              <w:bidi w:val="0"/>
              <w:spacing w:line="276" w:lineRule="auto"/>
              <w:jc w:val="lowKashida"/>
              <w:rPr>
                <w:lang w:bidi="ar-EG"/>
              </w:rPr>
            </w:pPr>
          </w:p>
        </w:tc>
        <w:tc>
          <w:tcPr>
            <w:tcW w:w="2000" w:type="dxa"/>
          </w:tcPr>
          <w:p w:rsidR="00AB22AB" w:rsidRDefault="00AB22AB" w:rsidP="008F6B49">
            <w:pPr>
              <w:tabs>
                <w:tab w:val="left" w:pos="2115"/>
              </w:tabs>
              <w:bidi w:val="0"/>
              <w:spacing w:line="276" w:lineRule="auto"/>
              <w:jc w:val="lowKashida"/>
              <w:rPr>
                <w:lang w:bidi="ar-EG"/>
              </w:rPr>
            </w:pPr>
          </w:p>
        </w:tc>
        <w:tc>
          <w:tcPr>
            <w:tcW w:w="1553" w:type="dxa"/>
          </w:tcPr>
          <w:p w:rsidR="00AB22AB" w:rsidRDefault="00AB22AB" w:rsidP="008F6B49">
            <w:pPr>
              <w:tabs>
                <w:tab w:val="left" w:pos="2115"/>
              </w:tabs>
              <w:bidi w:val="0"/>
              <w:spacing w:line="276" w:lineRule="auto"/>
              <w:jc w:val="lowKashida"/>
              <w:rPr>
                <w:lang w:bidi="ar-EG"/>
              </w:rPr>
            </w:pPr>
          </w:p>
        </w:tc>
      </w:tr>
    </w:tbl>
    <w:p w:rsidR="00AB22AB" w:rsidRDefault="00AB22AB" w:rsidP="008F6B49">
      <w:pPr>
        <w:tabs>
          <w:tab w:val="left" w:pos="2115"/>
        </w:tabs>
        <w:bidi w:val="0"/>
        <w:spacing w:before="240" w:line="276" w:lineRule="auto"/>
        <w:jc w:val="lowKashida"/>
        <w:rPr>
          <w:lang w:bidi="ar-EG"/>
        </w:rPr>
      </w:pPr>
      <w:r>
        <w:rPr>
          <w:lang w:bidi="ar-EG"/>
        </w:rPr>
        <w:t>Coming through the port...................................................We pledge to the following:</w:t>
      </w:r>
    </w:p>
    <w:p w:rsidR="00AB22AB" w:rsidRDefault="00AB22AB" w:rsidP="008F6B49">
      <w:pPr>
        <w:pStyle w:val="ListParagraph"/>
        <w:numPr>
          <w:ilvl w:val="0"/>
          <w:numId w:val="1"/>
        </w:numPr>
        <w:tabs>
          <w:tab w:val="left" w:pos="2115"/>
        </w:tabs>
        <w:bidi w:val="0"/>
        <w:spacing w:before="240" w:line="276" w:lineRule="auto"/>
        <w:jc w:val="lowKashida"/>
        <w:rPr>
          <w:lang w:bidi="ar-EG"/>
        </w:rPr>
      </w:pPr>
      <w:r w:rsidRPr="003C1140">
        <w:rPr>
          <w:lang w:bidi="ar-EG"/>
        </w:rPr>
        <w:t>The shipment items contained in the invoice(s) comply with international conditions and standards.</w:t>
      </w:r>
    </w:p>
    <w:p w:rsidR="00AB22AB" w:rsidRDefault="00AB22AB" w:rsidP="008F6B49">
      <w:pPr>
        <w:pStyle w:val="ListParagraph"/>
        <w:numPr>
          <w:ilvl w:val="0"/>
          <w:numId w:val="1"/>
        </w:numPr>
        <w:tabs>
          <w:tab w:val="left" w:pos="2115"/>
        </w:tabs>
        <w:bidi w:val="0"/>
        <w:spacing w:before="240" w:line="276" w:lineRule="auto"/>
        <w:jc w:val="lowKashida"/>
        <w:rPr>
          <w:lang w:bidi="ar-EG"/>
        </w:rPr>
      </w:pPr>
      <w:r>
        <w:rPr>
          <w:lang w:bidi="ar-EG"/>
        </w:rPr>
        <w:t>All attached documents and data are correct and related to the items mentioned in the application</w:t>
      </w:r>
    </w:p>
    <w:p w:rsidR="006411B6" w:rsidRDefault="006411B6" w:rsidP="006411B6">
      <w:pPr>
        <w:pStyle w:val="ListParagraph"/>
        <w:numPr>
          <w:ilvl w:val="0"/>
          <w:numId w:val="1"/>
        </w:numPr>
        <w:tabs>
          <w:tab w:val="left" w:pos="2115"/>
        </w:tabs>
        <w:bidi w:val="0"/>
        <w:jc w:val="lowKashida"/>
        <w:rPr>
          <w:lang w:bidi="ar-EG"/>
        </w:rPr>
      </w:pPr>
      <w:r>
        <w:rPr>
          <w:lang w:bidi="ar-EG"/>
        </w:rPr>
        <w:t>The conditions of transportation and storage shall be taken into account in accordance with r</w:t>
      </w:r>
      <w:r w:rsidRPr="00C54D0B">
        <w:rPr>
          <w:lang w:bidi="ar-EG"/>
        </w:rPr>
        <w:t>equirements of the Saudi Food and Drug Authority and the manufacturer’s recommendations</w:t>
      </w:r>
      <w:r>
        <w:rPr>
          <w:lang w:bidi="ar-EG"/>
        </w:rPr>
        <w:t>, in addition to clarifying the storage location after clearing the consignment (shipment).</w:t>
      </w:r>
    </w:p>
    <w:p w:rsidR="00194C6D" w:rsidRDefault="00744A13" w:rsidP="008F6B49">
      <w:pPr>
        <w:pStyle w:val="ListParagraph"/>
        <w:numPr>
          <w:ilvl w:val="0"/>
          <w:numId w:val="1"/>
        </w:numPr>
        <w:tabs>
          <w:tab w:val="left" w:pos="2115"/>
        </w:tabs>
        <w:bidi w:val="0"/>
        <w:spacing w:before="240" w:line="276" w:lineRule="auto"/>
        <w:jc w:val="lowKashida"/>
        <w:rPr>
          <w:lang w:bidi="ar-EG"/>
        </w:rPr>
      </w:pPr>
      <w:r>
        <w:rPr>
          <w:lang w:bidi="ar-EG"/>
        </w:rPr>
        <w:t xml:space="preserve">Inform the manufacturer and the authority through </w:t>
      </w:r>
      <w:r w:rsidRPr="00744A13">
        <w:rPr>
          <w:color w:val="0000CC"/>
          <w:u w:val="single"/>
          <w:lang w:bidi="ar-EG"/>
        </w:rPr>
        <w:t xml:space="preserve">the National Center for Medical Devices and Supplies Reports </w:t>
      </w:r>
      <w:r>
        <w:rPr>
          <w:lang w:bidi="ar-EG"/>
        </w:rPr>
        <w:t>of any harmful reaction that occurs due to the use of the product.</w:t>
      </w:r>
    </w:p>
    <w:p w:rsidR="00D048CD" w:rsidRDefault="00744A13" w:rsidP="008F6B49">
      <w:pPr>
        <w:pStyle w:val="ListParagraph"/>
        <w:numPr>
          <w:ilvl w:val="0"/>
          <w:numId w:val="1"/>
        </w:numPr>
        <w:tabs>
          <w:tab w:val="left" w:pos="2115"/>
        </w:tabs>
        <w:bidi w:val="0"/>
        <w:spacing w:before="240" w:line="276" w:lineRule="auto"/>
        <w:jc w:val="lowKashida"/>
        <w:rPr>
          <w:lang w:bidi="ar-EG"/>
        </w:rPr>
      </w:pPr>
      <w:r>
        <w:rPr>
          <w:lang w:bidi="ar-EG"/>
        </w:rPr>
        <w:t>Track/</w:t>
      </w:r>
      <w:r w:rsidR="00194C6D">
        <w:rPr>
          <w:lang w:bidi="ar-EG"/>
        </w:rPr>
        <w:t xml:space="preserve"> </w:t>
      </w:r>
      <w:r>
        <w:rPr>
          <w:lang w:bidi="ar-EG"/>
        </w:rPr>
        <w:t>trace the product during use and maintain relevant documents and records.</w:t>
      </w:r>
    </w:p>
    <w:p w:rsidR="008F6B49" w:rsidRDefault="008F6B49" w:rsidP="008F6B49">
      <w:pPr>
        <w:pStyle w:val="ListParagraph"/>
        <w:numPr>
          <w:ilvl w:val="0"/>
          <w:numId w:val="1"/>
        </w:numPr>
        <w:tabs>
          <w:tab w:val="left" w:pos="2115"/>
        </w:tabs>
        <w:bidi w:val="0"/>
        <w:spacing w:before="240" w:line="276" w:lineRule="auto"/>
        <w:jc w:val="lowKashida"/>
        <w:rPr>
          <w:lang w:bidi="ar-EG"/>
        </w:rPr>
      </w:pPr>
      <w:r>
        <w:rPr>
          <w:lang w:bidi="ar-EG"/>
        </w:rPr>
        <w:t xml:space="preserve">Bring the original invoice and certificate of origin to the port of arrival. </w:t>
      </w:r>
    </w:p>
    <w:p w:rsidR="008F6B49" w:rsidRDefault="008F6B49" w:rsidP="008F6B49">
      <w:pPr>
        <w:pStyle w:val="ListParagraph"/>
        <w:numPr>
          <w:ilvl w:val="0"/>
          <w:numId w:val="1"/>
        </w:numPr>
        <w:tabs>
          <w:tab w:val="left" w:pos="2115"/>
        </w:tabs>
        <w:bidi w:val="0"/>
        <w:spacing w:before="240" w:line="276" w:lineRule="auto"/>
        <w:jc w:val="lowKashida"/>
        <w:rPr>
          <w:lang w:bidi="ar-EG"/>
        </w:rPr>
      </w:pPr>
      <w:r>
        <w:rPr>
          <w:lang w:bidi="ar-EG"/>
        </w:rPr>
        <w:t>Use the materials required to be imported for the purpose for which they were brought, in addition to not trading these materials in places other than those designated for that. We also bear all damages resulting from misuse or using them for a purpose other than they were brought.</w:t>
      </w:r>
    </w:p>
    <w:p w:rsidR="008F6B49" w:rsidRDefault="008F6B49" w:rsidP="008F6B49">
      <w:pPr>
        <w:pStyle w:val="ListParagraph"/>
        <w:numPr>
          <w:ilvl w:val="0"/>
          <w:numId w:val="1"/>
        </w:numPr>
        <w:tabs>
          <w:tab w:val="left" w:pos="2115"/>
        </w:tabs>
        <w:bidi w:val="0"/>
        <w:spacing w:before="240" w:line="276" w:lineRule="auto"/>
        <w:jc w:val="lowKashida"/>
        <w:rPr>
          <w:lang w:bidi="ar-EG"/>
        </w:rPr>
      </w:pPr>
      <w:r>
        <w:rPr>
          <w:lang w:bidi="ar-EG"/>
        </w:rPr>
        <w:t>The staff shall be academically and practically qualified.</w:t>
      </w:r>
    </w:p>
    <w:p w:rsidR="008F6B49" w:rsidRDefault="008F6B49" w:rsidP="008F6B49">
      <w:pPr>
        <w:pStyle w:val="ListParagraph"/>
        <w:numPr>
          <w:ilvl w:val="0"/>
          <w:numId w:val="1"/>
        </w:numPr>
        <w:tabs>
          <w:tab w:val="left" w:pos="2115"/>
        </w:tabs>
        <w:bidi w:val="0"/>
        <w:spacing w:before="240" w:line="276" w:lineRule="auto"/>
        <w:jc w:val="lowKashida"/>
        <w:rPr>
          <w:lang w:bidi="ar-EG"/>
        </w:rPr>
      </w:pPr>
      <w:r>
        <w:rPr>
          <w:lang w:bidi="ar-EG"/>
        </w:rPr>
        <w:t>Maintaining documents and data records of incoming, outgoing and consumed quantities annually.</w:t>
      </w:r>
    </w:p>
    <w:p w:rsidR="008F6B49" w:rsidRDefault="008F6B49" w:rsidP="008F6B49">
      <w:pPr>
        <w:pStyle w:val="ListParagraph"/>
        <w:numPr>
          <w:ilvl w:val="0"/>
          <w:numId w:val="1"/>
        </w:numPr>
        <w:tabs>
          <w:tab w:val="left" w:pos="2115"/>
        </w:tabs>
        <w:bidi w:val="0"/>
        <w:spacing w:before="240" w:line="276" w:lineRule="auto"/>
        <w:jc w:val="lowKashida"/>
        <w:rPr>
          <w:lang w:bidi="ar-EG"/>
        </w:rPr>
      </w:pPr>
      <w:r w:rsidRPr="00827ACB">
        <w:rPr>
          <w:lang w:bidi="ar-EG"/>
        </w:rPr>
        <w:t>The shipment items contained in the above invoice contain:</w:t>
      </w:r>
    </w:p>
    <w:tbl>
      <w:tblPr>
        <w:tblStyle w:val="TableGrid"/>
        <w:tblW w:w="0" w:type="auto"/>
        <w:tblLook w:val="04A0" w:firstRow="1" w:lastRow="0" w:firstColumn="1" w:lastColumn="0" w:noHBand="0" w:noVBand="1"/>
      </w:tblPr>
      <w:tblGrid>
        <w:gridCol w:w="4829"/>
        <w:gridCol w:w="4799"/>
      </w:tblGrid>
      <w:tr w:rsidR="008F6B49" w:rsidTr="003C3B9E">
        <w:tc>
          <w:tcPr>
            <w:tcW w:w="4927" w:type="dxa"/>
          </w:tcPr>
          <w:p w:rsidR="008F6B49" w:rsidRDefault="008F6B49" w:rsidP="008F6B49">
            <w:pPr>
              <w:tabs>
                <w:tab w:val="left" w:pos="2115"/>
              </w:tabs>
              <w:bidi w:val="0"/>
              <w:spacing w:line="276" w:lineRule="auto"/>
              <w:jc w:val="lowKashida"/>
              <w:rPr>
                <w:lang w:bidi="ar-EG"/>
              </w:rPr>
            </w:pPr>
            <w:r>
              <w:rPr>
                <w:lang w:bidi="ar-EG"/>
              </w:rPr>
              <w:t xml:space="preserve">10.1 </w:t>
            </w:r>
            <w:r w:rsidRPr="00DB6A29">
              <w:rPr>
                <w:rFonts w:asciiTheme="majorBidi" w:eastAsia="Times New Roman" w:hAnsiTheme="majorBidi" w:cstheme="majorBidi"/>
                <w:color w:val="000000"/>
                <w:sz w:val="24"/>
                <w:szCs w:val="24"/>
              </w:rPr>
              <w:t>Radioactive Substance</w:t>
            </w:r>
          </w:p>
        </w:tc>
        <w:tc>
          <w:tcPr>
            <w:tcW w:w="4927" w:type="dxa"/>
            <w:vAlign w:val="center"/>
          </w:tcPr>
          <w:p w:rsidR="008F6B49" w:rsidRPr="002A249A" w:rsidRDefault="008F6B49" w:rsidP="008F6B49">
            <w:pPr>
              <w:bidi w:val="0"/>
              <w:spacing w:line="276" w:lineRule="auto"/>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8F6B49" w:rsidTr="003C3B9E">
        <w:tc>
          <w:tcPr>
            <w:tcW w:w="9854" w:type="dxa"/>
            <w:gridSpan w:val="2"/>
          </w:tcPr>
          <w:p w:rsidR="008F6B49" w:rsidRPr="002A249A" w:rsidRDefault="008F6B49" w:rsidP="008F6B49">
            <w:pPr>
              <w:bidi w:val="0"/>
              <w:spacing w:line="276" w:lineRule="auto"/>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lastRenderedPageBreak/>
              <w:t xml:space="preserve">Name of </w:t>
            </w:r>
            <w:r w:rsidRPr="00DB6A29">
              <w:rPr>
                <w:rFonts w:asciiTheme="majorBidi" w:eastAsia="Times New Roman" w:hAnsiTheme="majorBidi" w:cstheme="majorBidi"/>
                <w:color w:val="000000"/>
                <w:sz w:val="24"/>
                <w:szCs w:val="24"/>
              </w:rPr>
              <w:t xml:space="preserve">Radioactive </w:t>
            </w:r>
            <w:r w:rsidRPr="002A249A">
              <w:rPr>
                <w:rFonts w:asciiTheme="majorBidi" w:eastAsia="Times New Roman" w:hAnsiTheme="majorBidi" w:cstheme="majorBidi"/>
                <w:color w:val="000000"/>
                <w:sz w:val="24"/>
                <w:szCs w:val="24"/>
              </w:rPr>
              <w:t>substance (if yes)</w:t>
            </w:r>
            <w:r>
              <w:rPr>
                <w:rFonts w:asciiTheme="majorBidi" w:eastAsia="Times New Roman" w:hAnsiTheme="majorBidi" w:cstheme="majorBidi"/>
                <w:color w:val="000000"/>
                <w:sz w:val="24"/>
                <w:szCs w:val="24"/>
              </w:rPr>
              <w:t>: ………………………….</w:t>
            </w:r>
          </w:p>
        </w:tc>
      </w:tr>
      <w:tr w:rsidR="008F6B49" w:rsidTr="003C3B9E">
        <w:tc>
          <w:tcPr>
            <w:tcW w:w="4927" w:type="dxa"/>
          </w:tcPr>
          <w:p w:rsidR="008F6B49" w:rsidRPr="002A249A" w:rsidRDefault="008F6B49" w:rsidP="008F6B49">
            <w:pPr>
              <w:tabs>
                <w:tab w:val="left" w:pos="2115"/>
              </w:tabs>
              <w:bidi w:val="0"/>
              <w:spacing w:line="276" w:lineRule="auto"/>
              <w:jc w:val="lowKashida"/>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10.2 </w:t>
            </w:r>
            <w:r w:rsidRPr="003B69B8">
              <w:rPr>
                <w:rFonts w:asciiTheme="majorBidi" w:eastAsia="Times New Roman" w:hAnsiTheme="majorBidi" w:cstheme="majorBidi"/>
                <w:color w:val="000000"/>
                <w:sz w:val="24"/>
                <w:szCs w:val="24"/>
              </w:rPr>
              <w:t>Chemicals subject to public security control</w:t>
            </w:r>
          </w:p>
        </w:tc>
        <w:tc>
          <w:tcPr>
            <w:tcW w:w="4927" w:type="dxa"/>
            <w:vAlign w:val="center"/>
          </w:tcPr>
          <w:p w:rsidR="008F6B49" w:rsidRPr="002A249A" w:rsidRDefault="008F6B49" w:rsidP="008F6B49">
            <w:pPr>
              <w:bidi w:val="0"/>
              <w:spacing w:line="276" w:lineRule="auto"/>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8F6B49" w:rsidTr="003C3B9E">
        <w:tc>
          <w:tcPr>
            <w:tcW w:w="9854" w:type="dxa"/>
            <w:gridSpan w:val="2"/>
          </w:tcPr>
          <w:p w:rsidR="008F6B49" w:rsidRPr="002A249A" w:rsidRDefault="008F6B49" w:rsidP="008F6B49">
            <w:pPr>
              <w:bidi w:val="0"/>
              <w:spacing w:line="276" w:lineRule="auto"/>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Pr>
                <w:rFonts w:asciiTheme="majorBidi" w:eastAsia="Times New Roman" w:hAnsiTheme="majorBidi" w:cstheme="majorBidi"/>
                <w:color w:val="000000"/>
                <w:sz w:val="24"/>
                <w:szCs w:val="24"/>
              </w:rPr>
              <w:t xml:space="preserve">Chemical </w:t>
            </w:r>
            <w:r w:rsidRPr="002A249A">
              <w:rPr>
                <w:rFonts w:asciiTheme="majorBidi" w:eastAsia="Times New Roman" w:hAnsiTheme="majorBidi" w:cstheme="majorBidi"/>
                <w:color w:val="000000"/>
                <w:sz w:val="24"/>
                <w:szCs w:val="24"/>
              </w:rPr>
              <w:t>substance (if yes)</w:t>
            </w:r>
            <w:r>
              <w:rPr>
                <w:rFonts w:asciiTheme="majorBidi" w:eastAsia="Times New Roman" w:hAnsiTheme="majorBidi" w:cstheme="majorBidi"/>
                <w:color w:val="000000"/>
                <w:sz w:val="24"/>
                <w:szCs w:val="24"/>
              </w:rPr>
              <w:t>: ………………………….</w:t>
            </w:r>
          </w:p>
        </w:tc>
      </w:tr>
      <w:tr w:rsidR="008F6B49" w:rsidTr="003C3B9E">
        <w:tc>
          <w:tcPr>
            <w:tcW w:w="4927" w:type="dxa"/>
          </w:tcPr>
          <w:p w:rsidR="008F6B49" w:rsidRDefault="008F6B49" w:rsidP="008F6B49">
            <w:pPr>
              <w:tabs>
                <w:tab w:val="left" w:pos="2115"/>
              </w:tabs>
              <w:bidi w:val="0"/>
              <w:spacing w:line="276" w:lineRule="auto"/>
              <w:jc w:val="lowKashida"/>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10.3 </w:t>
            </w:r>
            <w:r w:rsidRPr="00DB6A29">
              <w:rPr>
                <w:rFonts w:asciiTheme="majorBidi" w:eastAsia="Times New Roman" w:hAnsiTheme="majorBidi" w:cstheme="majorBidi"/>
                <w:color w:val="000000"/>
                <w:sz w:val="24"/>
                <w:szCs w:val="24"/>
              </w:rPr>
              <w:t>Narcotic Substance</w:t>
            </w:r>
          </w:p>
        </w:tc>
        <w:tc>
          <w:tcPr>
            <w:tcW w:w="4927" w:type="dxa"/>
            <w:vAlign w:val="center"/>
          </w:tcPr>
          <w:p w:rsidR="008F6B49" w:rsidRPr="002A249A" w:rsidRDefault="008F6B49" w:rsidP="008F6B49">
            <w:pPr>
              <w:bidi w:val="0"/>
              <w:spacing w:line="276" w:lineRule="auto"/>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8F6B49" w:rsidTr="003C3B9E">
        <w:tc>
          <w:tcPr>
            <w:tcW w:w="9854" w:type="dxa"/>
            <w:gridSpan w:val="2"/>
          </w:tcPr>
          <w:p w:rsidR="008F6B49" w:rsidRPr="002A249A" w:rsidRDefault="008F6B49" w:rsidP="008F6B49">
            <w:pPr>
              <w:bidi w:val="0"/>
              <w:spacing w:line="276" w:lineRule="auto"/>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sidRPr="00DB6A29">
              <w:rPr>
                <w:rFonts w:asciiTheme="majorBidi" w:eastAsia="Times New Roman" w:hAnsiTheme="majorBidi" w:cstheme="majorBidi"/>
                <w:color w:val="000000"/>
                <w:sz w:val="24"/>
                <w:szCs w:val="24"/>
              </w:rPr>
              <w:t>Narcotic Substance</w:t>
            </w:r>
            <w:r w:rsidRPr="002A249A">
              <w:rPr>
                <w:rFonts w:asciiTheme="majorBidi" w:eastAsia="Times New Roman" w:hAnsiTheme="majorBidi" w:cstheme="majorBidi"/>
                <w:color w:val="000000"/>
                <w:sz w:val="24"/>
                <w:szCs w:val="24"/>
              </w:rPr>
              <w:t xml:space="preserve"> (if yes)</w:t>
            </w:r>
            <w:r>
              <w:rPr>
                <w:rFonts w:asciiTheme="majorBidi" w:eastAsia="Times New Roman" w:hAnsiTheme="majorBidi" w:cstheme="majorBidi"/>
                <w:color w:val="000000"/>
                <w:sz w:val="24"/>
                <w:szCs w:val="24"/>
              </w:rPr>
              <w:t>: ………………………….</w:t>
            </w:r>
          </w:p>
        </w:tc>
      </w:tr>
    </w:tbl>
    <w:p w:rsidR="008F6B49" w:rsidRDefault="008F6B49" w:rsidP="008F6B49">
      <w:pPr>
        <w:tabs>
          <w:tab w:val="left" w:pos="2115"/>
        </w:tabs>
        <w:bidi w:val="0"/>
        <w:spacing w:line="276" w:lineRule="auto"/>
        <w:jc w:val="lowKashida"/>
        <w:rPr>
          <w:lang w:bidi="ar-EG"/>
        </w:rPr>
      </w:pPr>
    </w:p>
    <w:tbl>
      <w:tblPr>
        <w:tblW w:w="8996" w:type="dxa"/>
        <w:tblLayout w:type="fixed"/>
        <w:tblCellMar>
          <w:top w:w="15" w:type="dxa"/>
          <w:left w:w="15" w:type="dxa"/>
          <w:bottom w:w="15" w:type="dxa"/>
          <w:right w:w="15" w:type="dxa"/>
        </w:tblCellMar>
        <w:tblLook w:val="04A0" w:firstRow="1" w:lastRow="0" w:firstColumn="1" w:lastColumn="0" w:noHBand="0" w:noVBand="1"/>
      </w:tblPr>
      <w:tblGrid>
        <w:gridCol w:w="3417"/>
        <w:gridCol w:w="5579"/>
      </w:tblGrid>
      <w:tr w:rsidR="008F6B49" w:rsidRPr="00AB453C" w:rsidTr="003C3B9E">
        <w:trPr>
          <w:trHeight w:val="429"/>
        </w:trPr>
        <w:tc>
          <w:tcPr>
            <w:tcW w:w="8996" w:type="dxa"/>
            <w:gridSpan w:val="2"/>
            <w:shd w:val="clear" w:color="auto" w:fill="auto"/>
          </w:tcPr>
          <w:p w:rsidR="008F6B49" w:rsidRPr="00AB453C" w:rsidRDefault="008F6B49" w:rsidP="008F6B49">
            <w:pPr>
              <w:bidi w:val="0"/>
              <w:spacing w:after="0" w:line="276" w:lineRule="auto"/>
              <w:rPr>
                <w:rFonts w:asciiTheme="majorBidi" w:eastAsia="Times New Roman" w:hAnsiTheme="majorBidi" w:cstheme="majorBidi"/>
                <w:color w:val="000000"/>
              </w:rPr>
            </w:pPr>
            <w:r>
              <w:rPr>
                <w:rFonts w:asciiTheme="majorBidi" w:eastAsia="Times New Roman" w:hAnsiTheme="majorBidi" w:cstheme="majorBidi"/>
                <w:color w:val="000000"/>
              </w:rPr>
              <w:t xml:space="preserve">Signature </w:t>
            </w:r>
          </w:p>
        </w:tc>
      </w:tr>
      <w:tr w:rsidR="008F6B49" w:rsidRPr="00AB453C" w:rsidTr="003C3B9E">
        <w:trPr>
          <w:trHeight w:val="429"/>
        </w:trPr>
        <w:tc>
          <w:tcPr>
            <w:tcW w:w="3417" w:type="dxa"/>
          </w:tcPr>
          <w:p w:rsidR="008F6B49" w:rsidRPr="000565B2" w:rsidRDefault="008F6B49" w:rsidP="008F6B49">
            <w:pPr>
              <w:bidi w:val="0"/>
              <w:spacing w:after="0" w:line="276" w:lineRule="auto"/>
            </w:pPr>
            <w:r w:rsidRPr="000565B2">
              <w:t>Name of the responsible person</w:t>
            </w:r>
          </w:p>
        </w:tc>
        <w:tc>
          <w:tcPr>
            <w:tcW w:w="5579" w:type="dxa"/>
          </w:tcPr>
          <w:p w:rsidR="008F6B49" w:rsidRPr="00AB453C" w:rsidRDefault="008F6B49" w:rsidP="008F6B49">
            <w:pPr>
              <w:bidi w:val="0"/>
              <w:spacing w:after="0" w:line="276" w:lineRule="auto"/>
              <w:rPr>
                <w:rFonts w:asciiTheme="majorBidi" w:eastAsia="Times New Roman" w:hAnsiTheme="majorBidi" w:cstheme="majorBidi"/>
                <w:color w:val="000000"/>
              </w:rPr>
            </w:pPr>
          </w:p>
        </w:tc>
      </w:tr>
      <w:tr w:rsidR="008F6B49" w:rsidRPr="00AB453C" w:rsidTr="003C3B9E">
        <w:trPr>
          <w:trHeight w:val="429"/>
        </w:trPr>
        <w:tc>
          <w:tcPr>
            <w:tcW w:w="3417" w:type="dxa"/>
          </w:tcPr>
          <w:p w:rsidR="008F6B49" w:rsidRPr="000565B2" w:rsidRDefault="008F6B49" w:rsidP="008F6B49">
            <w:pPr>
              <w:bidi w:val="0"/>
              <w:spacing w:after="0" w:line="276" w:lineRule="auto"/>
            </w:pPr>
            <w:r w:rsidRPr="000565B2">
              <w:t>Job title</w:t>
            </w:r>
          </w:p>
        </w:tc>
        <w:tc>
          <w:tcPr>
            <w:tcW w:w="5579" w:type="dxa"/>
          </w:tcPr>
          <w:p w:rsidR="008F6B49" w:rsidRPr="00AB453C" w:rsidRDefault="008F6B49" w:rsidP="008F6B49">
            <w:pPr>
              <w:bidi w:val="0"/>
              <w:spacing w:after="0" w:line="276" w:lineRule="auto"/>
              <w:rPr>
                <w:rFonts w:asciiTheme="majorBidi" w:eastAsia="Times New Roman" w:hAnsiTheme="majorBidi" w:cstheme="majorBidi"/>
                <w:color w:val="000000"/>
              </w:rPr>
            </w:pPr>
          </w:p>
        </w:tc>
      </w:tr>
      <w:tr w:rsidR="008F6B49" w:rsidRPr="00AB453C" w:rsidTr="003C3B9E">
        <w:trPr>
          <w:trHeight w:val="429"/>
        </w:trPr>
        <w:tc>
          <w:tcPr>
            <w:tcW w:w="3417" w:type="dxa"/>
          </w:tcPr>
          <w:p w:rsidR="008F6B49" w:rsidRPr="000565B2" w:rsidRDefault="008F6B49" w:rsidP="003C3B9E">
            <w:pPr>
              <w:bidi w:val="0"/>
              <w:spacing w:after="0"/>
            </w:pPr>
            <w:r>
              <w:t>Date</w:t>
            </w:r>
            <w:r w:rsidRPr="000565B2">
              <w:t xml:space="preserve">  </w:t>
            </w:r>
          </w:p>
        </w:tc>
        <w:tc>
          <w:tcPr>
            <w:tcW w:w="5579" w:type="dxa"/>
            <w:vAlign w:val="center"/>
          </w:tcPr>
          <w:p w:rsidR="008F6B49" w:rsidRPr="00AB453C" w:rsidRDefault="008F6B49" w:rsidP="003C3B9E">
            <w:pPr>
              <w:bidi w:val="0"/>
              <w:spacing w:after="0" w:line="204" w:lineRule="auto"/>
              <w:rPr>
                <w:rFonts w:asciiTheme="majorBidi" w:eastAsia="Times New Roman" w:hAnsiTheme="majorBidi" w:cstheme="majorBidi"/>
                <w:color w:val="000000"/>
              </w:rPr>
            </w:pPr>
          </w:p>
        </w:tc>
      </w:tr>
      <w:tr w:rsidR="008F6B49" w:rsidRPr="00AB453C" w:rsidTr="003C3B9E">
        <w:trPr>
          <w:trHeight w:val="429"/>
        </w:trPr>
        <w:tc>
          <w:tcPr>
            <w:tcW w:w="3417" w:type="dxa"/>
          </w:tcPr>
          <w:p w:rsidR="008F6B49" w:rsidRPr="000565B2" w:rsidRDefault="008F6B49" w:rsidP="003C3B9E">
            <w:pPr>
              <w:bidi w:val="0"/>
              <w:spacing w:after="0"/>
            </w:pPr>
            <w:r w:rsidRPr="000565B2">
              <w:t xml:space="preserve">Signature  </w:t>
            </w:r>
          </w:p>
        </w:tc>
        <w:tc>
          <w:tcPr>
            <w:tcW w:w="5579" w:type="dxa"/>
            <w:vAlign w:val="center"/>
          </w:tcPr>
          <w:p w:rsidR="008F6B49" w:rsidRPr="00AB453C" w:rsidRDefault="008F6B49" w:rsidP="003C3B9E">
            <w:pPr>
              <w:bidi w:val="0"/>
              <w:spacing w:after="0" w:line="204" w:lineRule="auto"/>
              <w:rPr>
                <w:rFonts w:asciiTheme="majorBidi" w:eastAsia="Times New Roman" w:hAnsiTheme="majorBidi" w:cstheme="majorBidi"/>
                <w:color w:val="000000"/>
              </w:rPr>
            </w:pPr>
          </w:p>
        </w:tc>
      </w:tr>
    </w:tbl>
    <w:p w:rsidR="008F6B49" w:rsidRPr="00AB22AB" w:rsidRDefault="008F6B49" w:rsidP="008F6B49">
      <w:pPr>
        <w:tabs>
          <w:tab w:val="left" w:pos="2115"/>
        </w:tabs>
        <w:bidi w:val="0"/>
        <w:ind w:left="360"/>
        <w:jc w:val="lowKashida"/>
        <w:rPr>
          <w:lang w:bidi="ar-EG"/>
        </w:rPr>
      </w:pPr>
    </w:p>
    <w:sectPr w:rsidR="008F6B49" w:rsidRPr="00AB22AB" w:rsidSect="006C1049">
      <w:headerReference w:type="default" r:id="rId7"/>
      <w:pgSz w:w="11906" w:h="16838" w:code="9"/>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F5" w:rsidRDefault="00897AF5" w:rsidP="00AB22AB">
      <w:pPr>
        <w:spacing w:after="0"/>
      </w:pPr>
      <w:r>
        <w:separator/>
      </w:r>
    </w:p>
  </w:endnote>
  <w:endnote w:type="continuationSeparator" w:id="0">
    <w:p w:rsidR="00897AF5" w:rsidRDefault="00897AF5" w:rsidP="00AB22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F5" w:rsidRDefault="00897AF5" w:rsidP="00AB22AB">
      <w:pPr>
        <w:spacing w:after="0"/>
      </w:pPr>
      <w:r>
        <w:separator/>
      </w:r>
    </w:p>
  </w:footnote>
  <w:footnote w:type="continuationSeparator" w:id="0">
    <w:p w:rsidR="00897AF5" w:rsidRDefault="00897AF5" w:rsidP="00AB22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AB" w:rsidRDefault="004C5A0A">
    <w:pPr>
      <w:pStyle w:val="Header"/>
      <w:rPr>
        <w:lang w:bidi="ar-EG"/>
      </w:rPr>
    </w:pPr>
    <w:r w:rsidRPr="004C5A0A">
      <w:rPr>
        <w:noProof/>
        <w:rtl/>
      </w:rPr>
      <w:drawing>
        <wp:inline distT="0" distB="0" distL="0" distR="0">
          <wp:extent cx="6120130" cy="1456807"/>
          <wp:effectExtent l="0" t="0" r="0" b="0"/>
          <wp:docPr id="1" name="Picture 1" descr="C:\Users\rkanazi\AppData\Local\Microsoft\Windows\INetCache\Content.Outlook\7KMYUZL8\شعار الهيئة-e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nazi\AppData\Local\Microsoft\Windows\INetCache\Content.Outlook\7KMYUZL8\شعار الهيئة-en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56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06F"/>
    <w:multiLevelType w:val="hybridMultilevel"/>
    <w:tmpl w:val="0ECC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88"/>
    <w:rsid w:val="000E5AFF"/>
    <w:rsid w:val="00194C6D"/>
    <w:rsid w:val="001D78F2"/>
    <w:rsid w:val="00247401"/>
    <w:rsid w:val="0032757F"/>
    <w:rsid w:val="003900C5"/>
    <w:rsid w:val="00397353"/>
    <w:rsid w:val="004A0D0E"/>
    <w:rsid w:val="004C5A0A"/>
    <w:rsid w:val="00502552"/>
    <w:rsid w:val="00532AC5"/>
    <w:rsid w:val="005729AE"/>
    <w:rsid w:val="005C5588"/>
    <w:rsid w:val="006411B6"/>
    <w:rsid w:val="006B064F"/>
    <w:rsid w:val="006C1049"/>
    <w:rsid w:val="00744A13"/>
    <w:rsid w:val="007559AF"/>
    <w:rsid w:val="00781488"/>
    <w:rsid w:val="00787339"/>
    <w:rsid w:val="00790B80"/>
    <w:rsid w:val="007A3464"/>
    <w:rsid w:val="00866937"/>
    <w:rsid w:val="0088115B"/>
    <w:rsid w:val="00897AF5"/>
    <w:rsid w:val="008B5142"/>
    <w:rsid w:val="008F6B49"/>
    <w:rsid w:val="0097656A"/>
    <w:rsid w:val="00991B57"/>
    <w:rsid w:val="009B76F8"/>
    <w:rsid w:val="009E1225"/>
    <w:rsid w:val="00A43E3C"/>
    <w:rsid w:val="00AB22AB"/>
    <w:rsid w:val="00AC74C5"/>
    <w:rsid w:val="00B25E38"/>
    <w:rsid w:val="00B309EE"/>
    <w:rsid w:val="00C51A52"/>
    <w:rsid w:val="00D00C38"/>
    <w:rsid w:val="00D048CD"/>
    <w:rsid w:val="00D87C7C"/>
    <w:rsid w:val="00E75248"/>
    <w:rsid w:val="00E76EFC"/>
    <w:rsid w:val="00F67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D19E3-2D78-4AD6-9DB1-0532EA25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implified Arabic"/>
        <w:sz w:val="26"/>
        <w:szCs w:val="26"/>
        <w:lang w:val="en-US" w:eastAsia="en-US" w:bidi="ar-SA"/>
      </w:rPr>
    </w:rPrDefault>
    <w:pPrDefault>
      <w:pPr>
        <w:bidi/>
        <w:spacing w:after="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E38"/>
  </w:style>
  <w:style w:type="paragraph" w:styleId="Heading2">
    <w:name w:val="heading 2"/>
    <w:basedOn w:val="Normal"/>
    <w:next w:val="Normal"/>
    <w:link w:val="Heading2Char"/>
    <w:uiPriority w:val="9"/>
    <w:unhideWhenUsed/>
    <w:qFormat/>
    <w:rsid w:val="00AB22AB"/>
    <w:pPr>
      <w:keepNext/>
      <w:keepLines/>
      <w:bidi w:val="0"/>
      <w:spacing w:before="40" w:after="0"/>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2AB"/>
    <w:pPr>
      <w:tabs>
        <w:tab w:val="center" w:pos="4153"/>
        <w:tab w:val="right" w:pos="8306"/>
      </w:tabs>
      <w:spacing w:after="0"/>
    </w:pPr>
  </w:style>
  <w:style w:type="character" w:customStyle="1" w:styleId="HeaderChar">
    <w:name w:val="Header Char"/>
    <w:basedOn w:val="DefaultParagraphFont"/>
    <w:link w:val="Header"/>
    <w:uiPriority w:val="99"/>
    <w:rsid w:val="00AB22AB"/>
  </w:style>
  <w:style w:type="paragraph" w:styleId="Footer">
    <w:name w:val="footer"/>
    <w:basedOn w:val="Normal"/>
    <w:link w:val="FooterChar"/>
    <w:uiPriority w:val="99"/>
    <w:unhideWhenUsed/>
    <w:rsid w:val="00AB22AB"/>
    <w:pPr>
      <w:tabs>
        <w:tab w:val="center" w:pos="4153"/>
        <w:tab w:val="right" w:pos="8306"/>
      </w:tabs>
      <w:spacing w:after="0"/>
    </w:pPr>
  </w:style>
  <w:style w:type="character" w:customStyle="1" w:styleId="FooterChar">
    <w:name w:val="Footer Char"/>
    <w:basedOn w:val="DefaultParagraphFont"/>
    <w:link w:val="Footer"/>
    <w:uiPriority w:val="99"/>
    <w:rsid w:val="00AB22AB"/>
  </w:style>
  <w:style w:type="character" w:customStyle="1" w:styleId="Heading2Char">
    <w:name w:val="Heading 2 Char"/>
    <w:basedOn w:val="DefaultParagraphFont"/>
    <w:link w:val="Heading2"/>
    <w:uiPriority w:val="9"/>
    <w:rsid w:val="00AB22A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B22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H&amp;F FOR TRANSLATION COMPANY</dc:creator>
  <cp:keywords/>
  <dc:description/>
  <cp:lastModifiedBy>Raghad K. Alanazi</cp:lastModifiedBy>
  <cp:revision>2</cp:revision>
  <dcterms:created xsi:type="dcterms:W3CDTF">2024-07-24T08:39:00Z</dcterms:created>
  <dcterms:modified xsi:type="dcterms:W3CDTF">2024-07-24T08:39:00Z</dcterms:modified>
</cp:coreProperties>
</file>